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207F" w14:textId="77777777" w:rsidR="00D55C02" w:rsidRPr="00C238D6" w:rsidRDefault="00090C24" w:rsidP="00D55C02">
      <w:pPr>
        <w:ind w:left="0"/>
        <w:rPr>
          <w:b/>
          <w:i/>
          <w:color w:val="CC0000"/>
          <w:sz w:val="20"/>
          <w:szCs w:val="20"/>
        </w:rPr>
      </w:pPr>
      <w:bookmarkStart w:id="0" w:name="_GoBack"/>
      <w:bookmarkEnd w:id="0"/>
      <w:r>
        <w:rPr>
          <w:b/>
          <w:i/>
          <w:color w:val="CC0000"/>
          <w:sz w:val="20"/>
          <w:szCs w:val="20"/>
        </w:rPr>
        <w:t xml:space="preserve">P. Segľa a kol.: Anorganická chémia </w:t>
      </w:r>
      <w:r w:rsidR="00F80E0E">
        <w:rPr>
          <w:b/>
          <w:i/>
          <w:color w:val="CC0000"/>
          <w:sz w:val="20"/>
          <w:szCs w:val="20"/>
        </w:rPr>
        <w:t xml:space="preserve">2. diel – </w:t>
      </w:r>
      <w:r w:rsidR="00A866B3">
        <w:rPr>
          <w:b/>
          <w:i/>
          <w:color w:val="CC0000"/>
          <w:sz w:val="20"/>
          <w:szCs w:val="20"/>
        </w:rPr>
        <w:t>Vodík a prvky 16. až 18. skupiny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3424"/>
        <w:gridCol w:w="3422"/>
      </w:tblGrid>
      <w:tr w:rsidR="008E0546" w:rsidRPr="00C238D6" w14:paraId="70BC1E3C" w14:textId="77777777" w:rsidTr="00802844">
        <w:trPr>
          <w:cantSplit/>
          <w:jc w:val="center"/>
        </w:trPr>
        <w:tc>
          <w:tcPr>
            <w:tcW w:w="1023" w:type="pct"/>
            <w:shd w:val="clear" w:color="auto" w:fill="D9D9D9"/>
            <w:vAlign w:val="center"/>
          </w:tcPr>
          <w:p w14:paraId="57284FFF" w14:textId="77777777" w:rsidR="00C37454" w:rsidRPr="00C238D6" w:rsidRDefault="00C37454" w:rsidP="000553B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38D6">
              <w:rPr>
                <w:b/>
                <w:sz w:val="20"/>
                <w:szCs w:val="20"/>
              </w:rPr>
              <w:t>Miesto v</w:t>
            </w:r>
            <w:r w:rsidR="008E0546" w:rsidRPr="00C238D6">
              <w:rPr>
                <w:b/>
                <w:sz w:val="20"/>
                <w:szCs w:val="20"/>
              </w:rPr>
              <w:t> </w:t>
            </w:r>
            <w:r w:rsidRPr="00C238D6">
              <w:rPr>
                <w:b/>
                <w:sz w:val="20"/>
                <w:szCs w:val="20"/>
              </w:rPr>
              <w:t>texte</w:t>
            </w:r>
          </w:p>
        </w:tc>
        <w:tc>
          <w:tcPr>
            <w:tcW w:w="1989" w:type="pct"/>
            <w:shd w:val="clear" w:color="auto" w:fill="D9D9D9"/>
            <w:vAlign w:val="center"/>
          </w:tcPr>
          <w:p w14:paraId="4091DBC1" w14:textId="77777777" w:rsidR="00B12E2A" w:rsidRPr="00C238D6" w:rsidRDefault="00B12E2A" w:rsidP="000553B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38D6">
              <w:rPr>
                <w:b/>
                <w:sz w:val="20"/>
                <w:szCs w:val="20"/>
              </w:rPr>
              <w:t>Nesprávne</w:t>
            </w:r>
          </w:p>
        </w:tc>
        <w:tc>
          <w:tcPr>
            <w:tcW w:w="1989" w:type="pct"/>
            <w:shd w:val="clear" w:color="auto" w:fill="D9D9D9"/>
            <w:vAlign w:val="center"/>
          </w:tcPr>
          <w:p w14:paraId="36A84717" w14:textId="77777777" w:rsidR="00B12E2A" w:rsidRPr="00C238D6" w:rsidRDefault="00B12E2A" w:rsidP="000553B7">
            <w:pPr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38D6">
              <w:rPr>
                <w:b/>
                <w:sz w:val="20"/>
                <w:szCs w:val="20"/>
              </w:rPr>
              <w:t>Správne</w:t>
            </w:r>
          </w:p>
        </w:tc>
      </w:tr>
      <w:tr w:rsidR="008E0546" w:rsidRPr="00C238D6" w14:paraId="56580142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7BE0DEAD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28,</w:t>
            </w:r>
          </w:p>
          <w:p w14:paraId="7CCB8EDA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1.11</w:t>
            </w:r>
            <w:r w:rsidR="00BC3FF6" w:rsidRPr="00C238D6">
              <w:rPr>
                <w:sz w:val="20"/>
                <w:szCs w:val="20"/>
              </w:rPr>
              <w:t>, odpoveď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83432B7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Elekónové konfigurácie </w:t>
            </w:r>
            <w:r w:rsidRPr="00C238D6">
              <w:rPr>
                <w:sz w:val="20"/>
                <w:szCs w:val="20"/>
                <w:highlight w:val="red"/>
              </w:rPr>
              <w:t>Na</w:t>
            </w:r>
            <w:r w:rsidRPr="00C238D6">
              <w:rPr>
                <w:sz w:val="20"/>
                <w:szCs w:val="20"/>
              </w:rPr>
              <w:t xml:space="preserve"> a Be ...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758A5125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Elekónové konfigurácie </w:t>
            </w:r>
            <w:r w:rsidRPr="00C238D6">
              <w:rPr>
                <w:sz w:val="20"/>
                <w:szCs w:val="20"/>
                <w:highlight w:val="green"/>
              </w:rPr>
              <w:t>Li</w:t>
            </w:r>
            <w:r w:rsidRPr="00C238D6">
              <w:rPr>
                <w:sz w:val="20"/>
                <w:szCs w:val="20"/>
              </w:rPr>
              <w:t xml:space="preserve"> a Be ...</w:t>
            </w:r>
          </w:p>
        </w:tc>
      </w:tr>
      <w:tr w:rsidR="008E0546" w:rsidRPr="00C238D6" w14:paraId="5FBE0EBC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093534E5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49,</w:t>
            </w:r>
          </w:p>
          <w:p w14:paraId="593AE897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Tab. 1.16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3F9D9EC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Dĺžka väzby N–N je </w:t>
            </w:r>
            <w:r w:rsidRPr="00C238D6">
              <w:rPr>
                <w:sz w:val="20"/>
                <w:szCs w:val="20"/>
                <w:highlight w:val="red"/>
              </w:rPr>
              <w:t>146</w:t>
            </w:r>
            <w:r w:rsidRPr="00C238D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32A103E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Má byť </w:t>
            </w:r>
            <w:r w:rsidRPr="00C238D6">
              <w:rPr>
                <w:sz w:val="20"/>
                <w:szCs w:val="20"/>
                <w:highlight w:val="green"/>
              </w:rPr>
              <w:t>147</w:t>
            </w:r>
            <w:r w:rsidRPr="00C238D6">
              <w:rPr>
                <w:sz w:val="20"/>
                <w:szCs w:val="20"/>
              </w:rPr>
              <w:t xml:space="preserve"> pm</w:t>
            </w:r>
          </w:p>
        </w:tc>
      </w:tr>
      <w:tr w:rsidR="008E0546" w:rsidRPr="00C238D6" w14:paraId="407D912C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194837F0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51,</w:t>
            </w:r>
          </w:p>
          <w:p w14:paraId="0296AC69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Tab. 1.17, riadok 2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960F0CA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zlúčenín </w:t>
            </w:r>
            <w:r w:rsidRPr="00C238D6">
              <w:rPr>
                <w:sz w:val="20"/>
                <w:szCs w:val="20"/>
                <w:highlight w:val="red"/>
              </w:rPr>
              <w:t>Li</w:t>
            </w:r>
            <w:r w:rsidRPr="00C238D6">
              <w:rPr>
                <w:sz w:val="20"/>
                <w:szCs w:val="20"/>
                <w:highlight w:val="red"/>
                <w:vertAlign w:val="superscript"/>
              </w:rPr>
              <w:t>+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7025B83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zlúčenín </w:t>
            </w:r>
            <w:r w:rsidRPr="00C238D6">
              <w:rPr>
                <w:sz w:val="20"/>
                <w:szCs w:val="20"/>
                <w:highlight w:val="green"/>
              </w:rPr>
              <w:t>Li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I</w:t>
            </w:r>
          </w:p>
        </w:tc>
      </w:tr>
      <w:tr w:rsidR="008E0546" w:rsidRPr="00C238D6" w14:paraId="3BF56A6C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C3723FF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51,</w:t>
            </w:r>
          </w:p>
          <w:p w14:paraId="5A6CAD66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Tab. 1.17, riadok 3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6451200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zlúčenín </w:t>
            </w:r>
            <w:r w:rsidRPr="00C238D6">
              <w:rPr>
                <w:sz w:val="20"/>
                <w:szCs w:val="20"/>
                <w:highlight w:val="red"/>
              </w:rPr>
              <w:t>Be</w:t>
            </w:r>
            <w:r w:rsidRPr="00C238D6">
              <w:rPr>
                <w:sz w:val="20"/>
                <w:szCs w:val="20"/>
                <w:highlight w:val="red"/>
                <w:vertAlign w:val="superscript"/>
              </w:rPr>
              <w:t>2+</w:t>
            </w:r>
            <w:r w:rsidRPr="00C238D6">
              <w:rPr>
                <w:sz w:val="20"/>
                <w:szCs w:val="20"/>
              </w:rPr>
              <w:t xml:space="preserve"> a </w:t>
            </w:r>
            <w:r w:rsidRPr="00C238D6">
              <w:rPr>
                <w:sz w:val="20"/>
                <w:szCs w:val="20"/>
                <w:highlight w:val="red"/>
              </w:rPr>
              <w:t>Mg</w:t>
            </w:r>
            <w:r w:rsidRPr="00C238D6">
              <w:rPr>
                <w:sz w:val="20"/>
                <w:szCs w:val="20"/>
                <w:highlight w:val="red"/>
                <w:vertAlign w:val="superscript"/>
              </w:rPr>
              <w:t>2+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72D04BB6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zlúčenín </w:t>
            </w:r>
            <w:r w:rsidRPr="00C238D6">
              <w:rPr>
                <w:sz w:val="20"/>
                <w:szCs w:val="20"/>
                <w:highlight w:val="green"/>
              </w:rPr>
              <w:t>Be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II</w:t>
            </w:r>
            <w:r w:rsidRPr="00C238D6">
              <w:rPr>
                <w:sz w:val="20"/>
                <w:szCs w:val="20"/>
              </w:rPr>
              <w:t xml:space="preserve"> a </w:t>
            </w:r>
            <w:r w:rsidRPr="00C238D6">
              <w:rPr>
                <w:sz w:val="20"/>
                <w:szCs w:val="20"/>
                <w:highlight w:val="green"/>
              </w:rPr>
              <w:t>Mg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II</w:t>
            </w:r>
          </w:p>
        </w:tc>
      </w:tr>
      <w:tr w:rsidR="008E0546" w:rsidRPr="00C238D6" w14:paraId="15E4C682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51007AE3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52,</w:t>
            </w:r>
          </w:p>
          <w:p w14:paraId="1A774583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6. riadok pod obr. 1.16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CB26D68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nekovové prvky kyslík a </w:t>
            </w:r>
            <w:r w:rsidRPr="00C238D6">
              <w:rPr>
                <w:sz w:val="20"/>
                <w:szCs w:val="20"/>
                <w:highlight w:val="red"/>
              </w:rPr>
              <w:t>síra</w:t>
            </w:r>
            <w:r w:rsidRPr="00C238D6">
              <w:rPr>
                <w:sz w:val="20"/>
                <w:szCs w:val="20"/>
              </w:rPr>
              <w:t xml:space="preserve"> ...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41C1F2D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nekovové prvky kyslík a </w:t>
            </w:r>
            <w:r w:rsidRPr="00C238D6">
              <w:rPr>
                <w:sz w:val="20"/>
                <w:szCs w:val="20"/>
                <w:highlight w:val="green"/>
              </w:rPr>
              <w:t>dusík</w:t>
            </w:r>
            <w:r w:rsidRPr="00C238D6">
              <w:rPr>
                <w:sz w:val="20"/>
                <w:szCs w:val="20"/>
              </w:rPr>
              <w:t xml:space="preserve"> ...</w:t>
            </w:r>
          </w:p>
        </w:tc>
      </w:tr>
      <w:tr w:rsidR="008E0546" w:rsidRPr="00C238D6" w14:paraId="4F91FE44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04A035CF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76,</w:t>
            </w:r>
          </w:p>
          <w:p w14:paraId="113CEBBE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Pr.1.60, odpoveď c)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92C8B9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2 Ca(s) + 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(g) </w:t>
            </w:r>
            <w:r w:rsidRPr="00C238D6">
              <w:rPr>
                <w:sz w:val="20"/>
                <w:szCs w:val="20"/>
              </w:rPr>
              <w:sym w:font="Symbol" w:char="F0AE"/>
            </w:r>
            <w:r w:rsidRPr="00C238D6">
              <w:rPr>
                <w:sz w:val="20"/>
                <w:szCs w:val="20"/>
              </w:rPr>
              <w:t xml:space="preserve"> CaO(s)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CF35F0A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2 Ca(s) + 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(g) </w:t>
            </w:r>
            <w:r w:rsidRPr="00C238D6">
              <w:rPr>
                <w:sz w:val="20"/>
                <w:szCs w:val="20"/>
              </w:rPr>
              <w:sym w:font="Symbol" w:char="F0AE"/>
            </w:r>
            <w:r w:rsidRPr="00C238D6">
              <w:rPr>
                <w:sz w:val="20"/>
                <w:szCs w:val="20"/>
              </w:rPr>
              <w:t xml:space="preserve"> </w:t>
            </w:r>
            <w:r w:rsidRPr="00C238D6">
              <w:rPr>
                <w:sz w:val="20"/>
                <w:szCs w:val="20"/>
                <w:highlight w:val="green"/>
              </w:rPr>
              <w:t>2</w:t>
            </w:r>
            <w:r w:rsidRPr="00C238D6">
              <w:rPr>
                <w:sz w:val="20"/>
                <w:szCs w:val="20"/>
              </w:rPr>
              <w:t xml:space="preserve"> CaO(s)</w:t>
            </w:r>
          </w:p>
        </w:tc>
      </w:tr>
      <w:tr w:rsidR="00880A6E" w:rsidRPr="00C238D6" w14:paraId="51F57A91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ED44574" w14:textId="77777777" w:rsidR="000553B7" w:rsidRPr="00C238D6" w:rsidRDefault="000553B7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114,</w:t>
            </w:r>
          </w:p>
          <w:p w14:paraId="2079494F" w14:textId="77777777" w:rsidR="00880A6E" w:rsidRPr="00C238D6" w:rsidRDefault="000553B7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15</w:t>
            </w:r>
            <w:r w:rsidR="00880A6E" w:rsidRPr="00C238D6">
              <w:rPr>
                <w:sz w:val="20"/>
                <w:szCs w:val="20"/>
              </w:rPr>
              <w:t>. riadok zhora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7FE3131" w14:textId="77777777" w:rsidR="00880A6E" w:rsidRPr="00C238D6" w:rsidRDefault="000553B7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Bartlett si všimol, že prvé ionizačné energie xenónu a dikyslíka sú skoro rovnaké </w:t>
            </w:r>
            <w:r w:rsidRPr="00C238D6">
              <w:rPr>
                <w:sz w:val="20"/>
                <w:szCs w:val="20"/>
                <w:highlight w:val="red"/>
              </w:rPr>
              <w:t>(kap. 2.1)</w:t>
            </w:r>
            <w:r w:rsidRPr="00C238D6">
              <w:rPr>
                <w:sz w:val="20"/>
                <w:szCs w:val="20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DB2084F" w14:textId="77777777" w:rsidR="00880A6E" w:rsidRPr="00C238D6" w:rsidRDefault="000553B7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Bartlett si všimol, že prvé ionizačné energie Xe </w:t>
            </w:r>
            <w:r w:rsidRPr="00C238D6">
              <w:rPr>
                <w:sz w:val="20"/>
                <w:szCs w:val="20"/>
                <w:highlight w:val="green"/>
              </w:rPr>
              <w:t>(1170 kJ mol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–1</w:t>
            </w:r>
            <w:r w:rsidRPr="00C238D6">
              <w:rPr>
                <w:sz w:val="20"/>
                <w:szCs w:val="20"/>
                <w:highlight w:val="green"/>
              </w:rPr>
              <w:t>)</w:t>
            </w:r>
            <w:r w:rsidRPr="00C238D6">
              <w:rPr>
                <w:sz w:val="20"/>
                <w:szCs w:val="20"/>
              </w:rPr>
              <w:t xml:space="preserve"> a 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 </w:t>
            </w:r>
            <w:r w:rsidRPr="00C238D6">
              <w:rPr>
                <w:sz w:val="20"/>
                <w:szCs w:val="20"/>
                <w:highlight w:val="green"/>
              </w:rPr>
              <w:t>(1177 kJ mol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–1</w:t>
            </w:r>
            <w:r w:rsidRPr="00C238D6">
              <w:rPr>
                <w:sz w:val="20"/>
                <w:szCs w:val="20"/>
                <w:highlight w:val="green"/>
              </w:rPr>
              <w:t>)</w:t>
            </w:r>
            <w:r w:rsidRPr="00C238D6">
              <w:rPr>
                <w:sz w:val="20"/>
                <w:szCs w:val="20"/>
              </w:rPr>
              <w:t xml:space="preserve"> sú skoro rovnaké.</w:t>
            </w:r>
          </w:p>
        </w:tc>
      </w:tr>
      <w:tr w:rsidR="008E0546" w:rsidRPr="00C238D6" w14:paraId="31C2FA30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516BEB89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125,</w:t>
            </w:r>
          </w:p>
          <w:p w14:paraId="3437BEF6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8. riadok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9A5B530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Napr. kyselina fosforitá H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PO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 xml:space="preserve"> sa v dôsledku posunu </w:t>
            </w:r>
            <w:r w:rsidRPr="00C238D6">
              <w:rPr>
                <w:sz w:val="20"/>
                <w:szCs w:val="20"/>
                <w:highlight w:val="red"/>
              </w:rPr>
              <w:t>uvedenej rovnováhy doprava</w:t>
            </w:r>
            <w:r w:rsidRPr="00C238D6">
              <w:rPr>
                <w:sz w:val="20"/>
                <w:szCs w:val="20"/>
              </w:rPr>
              <w:t xml:space="preserve"> správa ...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524D9C3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Napr. kyselina fosforitá H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PO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 xml:space="preserve"> sa v dôsledku posunu </w:t>
            </w:r>
            <w:r w:rsidRPr="00C238D6">
              <w:rPr>
                <w:sz w:val="20"/>
                <w:szCs w:val="20"/>
                <w:highlight w:val="green"/>
              </w:rPr>
              <w:t>rovnováhy k PHO(OH)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 správa ...</w:t>
            </w:r>
          </w:p>
        </w:tc>
      </w:tr>
      <w:tr w:rsidR="008E0546" w:rsidRPr="00C238D6" w14:paraId="11E1A6DB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004CFF1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166,</w:t>
            </w:r>
          </w:p>
          <w:p w14:paraId="73AA157B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Obr. molekulových orbitálov X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F071415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V orbitáloch </w:t>
            </w:r>
            <w:r w:rsidRPr="00C238D6">
              <w:rPr>
                <w:i/>
                <w:sz w:val="20"/>
                <w:szCs w:val="20"/>
              </w:rPr>
              <w:t>np</w:t>
            </w:r>
            <w:r w:rsidRPr="00C238D6">
              <w:rPr>
                <w:i/>
                <w:sz w:val="20"/>
                <w:szCs w:val="20"/>
                <w:vertAlign w:val="subscript"/>
              </w:rPr>
              <w:t>y</w:t>
            </w:r>
            <w:r w:rsidRPr="00C238D6">
              <w:rPr>
                <w:sz w:val="20"/>
                <w:szCs w:val="20"/>
              </w:rPr>
              <w:t xml:space="preserve"> je po </w:t>
            </w:r>
            <w:r w:rsidRPr="00C238D6">
              <w:rPr>
                <w:sz w:val="20"/>
                <w:szCs w:val="20"/>
                <w:highlight w:val="red"/>
              </w:rPr>
              <w:t>jednom elektróne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D9A41F9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V orbitáloch </w:t>
            </w:r>
            <w:r w:rsidRPr="00C238D6">
              <w:rPr>
                <w:i/>
                <w:sz w:val="20"/>
                <w:szCs w:val="20"/>
              </w:rPr>
              <w:t>np</w:t>
            </w:r>
            <w:r w:rsidRPr="00C238D6">
              <w:rPr>
                <w:i/>
                <w:sz w:val="20"/>
                <w:szCs w:val="20"/>
                <w:vertAlign w:val="subscript"/>
              </w:rPr>
              <w:t>y</w:t>
            </w:r>
            <w:r w:rsidRPr="00C238D6">
              <w:rPr>
                <w:sz w:val="20"/>
                <w:szCs w:val="20"/>
              </w:rPr>
              <w:t xml:space="preserve"> majú byť po </w:t>
            </w:r>
            <w:r w:rsidRPr="00C238D6">
              <w:rPr>
                <w:sz w:val="20"/>
                <w:szCs w:val="20"/>
                <w:highlight w:val="green"/>
              </w:rPr>
              <w:t>dva elektróny</w:t>
            </w:r>
          </w:p>
        </w:tc>
      </w:tr>
      <w:tr w:rsidR="008E0546" w:rsidRPr="00C238D6" w14:paraId="066E1BE1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18CAD848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192,</w:t>
            </w:r>
          </w:p>
          <w:p w14:paraId="38D808E4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4.30, zadanie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2D9D849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Použite tvorbu </w:t>
            </w:r>
            <w:r w:rsidRPr="00C238D6">
              <w:rPr>
                <w:sz w:val="20"/>
                <w:szCs w:val="20"/>
                <w:highlight w:val="red"/>
              </w:rPr>
              <w:t>tuhého</w:t>
            </w:r>
            <w:r w:rsidRPr="00C238D6">
              <w:rPr>
                <w:sz w:val="20"/>
                <w:szCs w:val="20"/>
              </w:rPr>
              <w:t xml:space="preserve"> fluoridu ...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A4B50F9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Použite tvorbu </w:t>
            </w:r>
            <w:r w:rsidRPr="00C238D6">
              <w:rPr>
                <w:sz w:val="20"/>
                <w:szCs w:val="20"/>
                <w:highlight w:val="green"/>
              </w:rPr>
              <w:t>plynného</w:t>
            </w:r>
            <w:r w:rsidRPr="00C238D6">
              <w:rPr>
                <w:sz w:val="20"/>
                <w:szCs w:val="20"/>
              </w:rPr>
              <w:t xml:space="preserve"> fluoridu ...</w:t>
            </w:r>
          </w:p>
        </w:tc>
      </w:tr>
      <w:tr w:rsidR="008E0546" w:rsidRPr="00C238D6" w14:paraId="5DB1A16C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49303BCA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195,</w:t>
            </w:r>
          </w:p>
          <w:p w14:paraId="5A727EEF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6. riadok pod tab. 4.15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757C8CC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... vodík–halogén (tab. 4.</w:t>
            </w:r>
            <w:r w:rsidRPr="00C238D6">
              <w:rPr>
                <w:sz w:val="20"/>
                <w:szCs w:val="20"/>
                <w:highlight w:val="red"/>
              </w:rPr>
              <w:t>13</w:t>
            </w:r>
            <w:r w:rsidRPr="00C238D6">
              <w:rPr>
                <w:sz w:val="20"/>
                <w:szCs w:val="20"/>
              </w:rPr>
              <w:t>).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630EAEF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... vodík–halogén (tab. 4.</w:t>
            </w:r>
            <w:r w:rsidRPr="00C238D6">
              <w:rPr>
                <w:sz w:val="20"/>
                <w:szCs w:val="20"/>
                <w:highlight w:val="green"/>
              </w:rPr>
              <w:t>15</w:t>
            </w:r>
            <w:r w:rsidRPr="00C238D6">
              <w:rPr>
                <w:sz w:val="20"/>
                <w:szCs w:val="20"/>
              </w:rPr>
              <w:t>).</w:t>
            </w:r>
          </w:p>
        </w:tc>
      </w:tr>
      <w:tr w:rsidR="008E0546" w:rsidRPr="00C238D6" w14:paraId="32B8EAB8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028A9AD5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197,</w:t>
            </w:r>
          </w:p>
          <w:p w14:paraId="1A6294C1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4.34, odpoveď b)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2F16C8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za vzniku aniónu </w:t>
            </w:r>
            <w:r w:rsidRPr="00C238D6">
              <w:rPr>
                <w:sz w:val="20"/>
                <w:szCs w:val="20"/>
                <w:highlight w:val="red"/>
              </w:rPr>
              <w:t>H</w:t>
            </w:r>
            <w:r w:rsidRPr="00C238D6">
              <w:rPr>
                <w:sz w:val="20"/>
                <w:szCs w:val="20"/>
                <w:highlight w:val="red"/>
                <w:vertAlign w:val="subscript"/>
              </w:rPr>
              <w:t>2</w:t>
            </w:r>
            <w:r w:rsidRPr="00C238D6">
              <w:rPr>
                <w:sz w:val="20"/>
                <w:szCs w:val="20"/>
                <w:highlight w:val="red"/>
              </w:rPr>
              <w:t>F</w:t>
            </w:r>
            <w:r w:rsidRPr="00C238D6">
              <w:rPr>
                <w:sz w:val="20"/>
                <w:szCs w:val="20"/>
                <w:highlight w:val="red"/>
                <w:vertAlign w:val="superscript"/>
              </w:rPr>
              <w:t>–</w:t>
            </w:r>
            <w:r w:rsidRPr="00C238D6">
              <w:rPr>
                <w:sz w:val="20"/>
                <w:szCs w:val="20"/>
              </w:rPr>
              <w:t>, ...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2DC9125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za vzniku aniónu </w:t>
            </w:r>
            <w:r w:rsidRPr="00C238D6">
              <w:rPr>
                <w:sz w:val="20"/>
                <w:szCs w:val="20"/>
                <w:highlight w:val="green"/>
              </w:rPr>
              <w:t>HF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2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–</w:t>
            </w:r>
            <w:r w:rsidRPr="00C238D6">
              <w:rPr>
                <w:sz w:val="20"/>
                <w:szCs w:val="20"/>
              </w:rPr>
              <w:t>, ...</w:t>
            </w:r>
          </w:p>
        </w:tc>
      </w:tr>
      <w:tr w:rsidR="008E0546" w:rsidRPr="00C238D6" w14:paraId="0C6B2CF4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7B116A1C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203,</w:t>
            </w:r>
          </w:p>
          <w:p w14:paraId="6620A922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4.38, koniec zadania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E056C06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peroxidu </w:t>
            </w:r>
            <w:r w:rsidRPr="00C238D6">
              <w:rPr>
                <w:sz w:val="20"/>
                <w:szCs w:val="20"/>
                <w:highlight w:val="red"/>
              </w:rPr>
              <w:t>vodíka a kyslíka</w:t>
            </w:r>
            <w:r w:rsidRPr="00C238D6">
              <w:rPr>
                <w:sz w:val="20"/>
                <w:szCs w:val="20"/>
              </w:rPr>
              <w:t>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10DE086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peroxidu </w:t>
            </w:r>
            <w:r w:rsidRPr="00C238D6">
              <w:rPr>
                <w:sz w:val="20"/>
                <w:szCs w:val="20"/>
                <w:highlight w:val="green"/>
              </w:rPr>
              <w:t>vodíka</w:t>
            </w:r>
            <w:r w:rsidRPr="00C238D6">
              <w:rPr>
                <w:sz w:val="20"/>
                <w:szCs w:val="20"/>
              </w:rPr>
              <w:t>.</w:t>
            </w:r>
          </w:p>
        </w:tc>
      </w:tr>
      <w:tr w:rsidR="008E0546" w:rsidRPr="00C238D6" w14:paraId="55106A2D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06A84FEE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204,</w:t>
            </w:r>
          </w:p>
          <w:p w14:paraId="020F20CA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4.39, zadanie c)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9698D8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  <w:highlight w:val="red"/>
              </w:rPr>
              <w:t>HIO</w:t>
            </w:r>
            <w:r w:rsidRPr="00C238D6">
              <w:rPr>
                <w:sz w:val="20"/>
                <w:szCs w:val="20"/>
                <w:highlight w:val="red"/>
                <w:vertAlign w:val="subscript"/>
              </w:rPr>
              <w:t>4</w:t>
            </w:r>
            <w:r w:rsidRPr="00C238D6">
              <w:rPr>
                <w:sz w:val="20"/>
                <w:szCs w:val="20"/>
                <w:highlight w:val="red"/>
              </w:rPr>
              <w:t xml:space="preserve"> &gt; HIO</w:t>
            </w:r>
            <w:r w:rsidRPr="00C238D6">
              <w:rPr>
                <w:sz w:val="20"/>
                <w:szCs w:val="20"/>
                <w:highlight w:val="red"/>
                <w:vertAlign w:val="subscript"/>
              </w:rPr>
              <w:t>3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1668531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  <w:highlight w:val="green"/>
              </w:rPr>
              <w:t>HClO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4</w:t>
            </w:r>
            <w:r w:rsidRPr="00C238D6">
              <w:rPr>
                <w:sz w:val="20"/>
                <w:szCs w:val="20"/>
                <w:highlight w:val="green"/>
              </w:rPr>
              <w:t xml:space="preserve"> &gt; HClO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3</w:t>
            </w:r>
          </w:p>
        </w:tc>
      </w:tr>
      <w:tr w:rsidR="008E0546" w:rsidRPr="00C238D6" w14:paraId="10E31902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71C61979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206,</w:t>
            </w:r>
          </w:p>
          <w:p w14:paraId="57CC31D7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2. rovnica pod obr. 4.24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FA0DABF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5</w:t>
            </w:r>
            <w:r w:rsidRPr="00C238D6">
              <w:rPr>
                <w:sz w:val="20"/>
                <w:szCs w:val="20"/>
              </w:rPr>
              <w:t xml:space="preserve">(s) + CO(g) </w:t>
            </w:r>
            <w:r w:rsidRPr="00C238D6">
              <w:rPr>
                <w:sz w:val="20"/>
                <w:szCs w:val="20"/>
              </w:rPr>
              <w:sym w:font="SymbolPS" w:char="F0AE"/>
            </w:r>
            <w:r w:rsidRPr="00C238D6">
              <w:rPr>
                <w:sz w:val="20"/>
                <w:szCs w:val="20"/>
              </w:rPr>
              <w:t xml:space="preserve"> 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(s) + CO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(g)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8F4C2D3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5</w:t>
            </w:r>
            <w:r w:rsidRPr="00C238D6">
              <w:rPr>
                <w:sz w:val="20"/>
                <w:szCs w:val="20"/>
              </w:rPr>
              <w:t xml:space="preserve">(s) + </w:t>
            </w:r>
            <w:r w:rsidRPr="00C238D6">
              <w:rPr>
                <w:sz w:val="20"/>
                <w:szCs w:val="20"/>
                <w:highlight w:val="green"/>
              </w:rPr>
              <w:t>5</w:t>
            </w:r>
            <w:r w:rsidRPr="00C238D6">
              <w:rPr>
                <w:sz w:val="20"/>
                <w:szCs w:val="20"/>
              </w:rPr>
              <w:t xml:space="preserve"> CO(g) </w:t>
            </w:r>
            <w:r w:rsidRPr="00C238D6">
              <w:rPr>
                <w:sz w:val="20"/>
                <w:szCs w:val="20"/>
              </w:rPr>
              <w:sym w:font="SymbolPS" w:char="F0AE"/>
            </w:r>
            <w:r w:rsidRPr="00C238D6">
              <w:rPr>
                <w:sz w:val="20"/>
                <w:szCs w:val="20"/>
              </w:rPr>
              <w:t xml:space="preserve"> 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(s) + </w:t>
            </w:r>
            <w:r w:rsidRPr="00C238D6">
              <w:rPr>
                <w:sz w:val="20"/>
                <w:szCs w:val="20"/>
                <w:highlight w:val="green"/>
              </w:rPr>
              <w:t>5</w:t>
            </w:r>
            <w:r w:rsidRPr="00C238D6">
              <w:rPr>
                <w:sz w:val="20"/>
                <w:szCs w:val="20"/>
              </w:rPr>
              <w:t xml:space="preserve"> CO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(g)</w:t>
            </w:r>
          </w:p>
        </w:tc>
      </w:tr>
      <w:tr w:rsidR="008E0546" w:rsidRPr="00C238D6" w14:paraId="44CA9B53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73431AF8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211,</w:t>
            </w:r>
          </w:p>
          <w:p w14:paraId="706E939A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4.52, odpoveď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D21705B" w14:textId="5DDE4987" w:rsidR="00C37454" w:rsidRPr="00C238D6" w:rsidRDefault="00BC3FF6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noProof/>
                <w:sz w:val="20"/>
                <w:szCs w:val="20"/>
                <w:lang w:val="en-US"/>
              </w:rPr>
              <w:t xml:space="preserve">... </w:t>
            </w:r>
            <w:r w:rsidR="008535FF" w:rsidRPr="00C238D6">
              <w:rPr>
                <w:noProof/>
                <w:sz w:val="20"/>
                <w:szCs w:val="20"/>
                <w:highlight w:val="red"/>
                <w:lang w:val="en-US"/>
              </w:rPr>
              <w:drawing>
                <wp:inline distT="0" distB="0" distL="0" distR="0" wp14:anchorId="43C7BCE9" wp14:editId="13C09344">
                  <wp:extent cx="1573530" cy="952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6E0452C" w14:textId="4582930E" w:rsidR="00C37454" w:rsidRPr="00C238D6" w:rsidRDefault="00BC3FF6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</w:t>
            </w:r>
            <w:r w:rsidR="008535FF" w:rsidRPr="00C238D6">
              <w:rPr>
                <w:noProof/>
                <w:sz w:val="20"/>
                <w:szCs w:val="20"/>
                <w:highlight w:val="green"/>
                <w:lang w:val="en-US"/>
              </w:rPr>
              <w:drawing>
                <wp:inline distT="0" distB="0" distL="0" distR="0" wp14:anchorId="60A70491" wp14:editId="0682083C">
                  <wp:extent cx="1626870" cy="18986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46" w:rsidRPr="00C238D6" w14:paraId="3DF65C9F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BB5A009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212,</w:t>
            </w:r>
          </w:p>
          <w:p w14:paraId="71C94DC9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4.54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2BA1406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ich tvar: </w:t>
            </w:r>
            <w:r w:rsidRPr="00C238D6">
              <w:rPr>
                <w:sz w:val="20"/>
                <w:szCs w:val="20"/>
                <w:highlight w:val="red"/>
              </w:rPr>
              <w:t>H</w:t>
            </w:r>
            <w:r w:rsidRPr="00C238D6">
              <w:rPr>
                <w:sz w:val="20"/>
                <w:szCs w:val="20"/>
                <w:highlight w:val="red"/>
                <w:vertAlign w:val="subscript"/>
              </w:rPr>
              <w:t>2</w:t>
            </w:r>
            <w:r w:rsidRPr="00C238D6">
              <w:rPr>
                <w:sz w:val="20"/>
                <w:szCs w:val="20"/>
                <w:highlight w:val="red"/>
              </w:rPr>
              <w:t>F</w:t>
            </w:r>
            <w:r w:rsidRPr="00C238D6">
              <w:rPr>
                <w:sz w:val="20"/>
                <w:szCs w:val="20"/>
                <w:highlight w:val="red"/>
                <w:vertAlign w:val="superscript"/>
              </w:rPr>
              <w:t>–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479F1BB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 xml:space="preserve">... ich tvar: </w:t>
            </w:r>
            <w:r w:rsidRPr="00C238D6">
              <w:rPr>
                <w:sz w:val="20"/>
                <w:szCs w:val="20"/>
                <w:highlight w:val="green"/>
              </w:rPr>
              <w:t>H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2</w:t>
            </w:r>
            <w:r w:rsidRPr="00C238D6">
              <w:rPr>
                <w:sz w:val="20"/>
                <w:szCs w:val="20"/>
                <w:highlight w:val="green"/>
              </w:rPr>
              <w:t>F</w:t>
            </w:r>
            <w:r w:rsidRPr="00C238D6">
              <w:rPr>
                <w:sz w:val="20"/>
                <w:szCs w:val="20"/>
                <w:highlight w:val="green"/>
                <w:vertAlign w:val="superscript"/>
              </w:rPr>
              <w:t>+</w:t>
            </w:r>
          </w:p>
        </w:tc>
      </w:tr>
      <w:tr w:rsidR="008E0546" w:rsidRPr="00C238D6" w14:paraId="07068DD5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F4C1B40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243,</w:t>
            </w:r>
          </w:p>
          <w:p w14:paraId="15BE37C6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Pr. 5.29, odpoveď c)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3D6E7262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kovalentné: BeO, B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, Al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, SiO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, </w:t>
            </w:r>
            <w:r w:rsidRPr="00C238D6">
              <w:rPr>
                <w:sz w:val="20"/>
                <w:szCs w:val="20"/>
                <w:highlight w:val="red"/>
              </w:rPr>
              <w:t>MgO</w:t>
            </w:r>
            <w:r w:rsidRPr="00C238D6">
              <w:rPr>
                <w:sz w:val="20"/>
                <w:szCs w:val="20"/>
              </w:rPr>
              <w:t>;</w:t>
            </w:r>
          </w:p>
          <w:p w14:paraId="5126F011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iónové: Li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O, Na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DD4AD8A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kovalentné: BeO, B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, Al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</w:t>
            </w:r>
            <w:r w:rsidRPr="00C238D6">
              <w:rPr>
                <w:sz w:val="20"/>
                <w:szCs w:val="20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, SiO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;</w:t>
            </w:r>
          </w:p>
          <w:p w14:paraId="43128084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iónové: Li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>O, Na</w:t>
            </w:r>
            <w:r w:rsidRPr="00C238D6">
              <w:rPr>
                <w:sz w:val="20"/>
                <w:szCs w:val="20"/>
                <w:vertAlign w:val="subscript"/>
              </w:rPr>
              <w:t>2</w:t>
            </w:r>
            <w:r w:rsidRPr="00C238D6">
              <w:rPr>
                <w:sz w:val="20"/>
                <w:szCs w:val="20"/>
              </w:rPr>
              <w:t xml:space="preserve">O, </w:t>
            </w:r>
            <w:r w:rsidRPr="00C238D6">
              <w:rPr>
                <w:sz w:val="20"/>
                <w:szCs w:val="20"/>
                <w:highlight w:val="green"/>
              </w:rPr>
              <w:t>MgO, Al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2</w:t>
            </w:r>
            <w:r w:rsidRPr="00C238D6">
              <w:rPr>
                <w:sz w:val="20"/>
                <w:szCs w:val="20"/>
                <w:highlight w:val="green"/>
              </w:rPr>
              <w:t>O</w:t>
            </w:r>
            <w:r w:rsidRPr="00C238D6">
              <w:rPr>
                <w:sz w:val="20"/>
                <w:szCs w:val="20"/>
                <w:highlight w:val="green"/>
                <w:vertAlign w:val="subscript"/>
              </w:rPr>
              <w:t>3</w:t>
            </w:r>
            <w:r w:rsidRPr="00C238D6">
              <w:rPr>
                <w:sz w:val="20"/>
                <w:szCs w:val="20"/>
              </w:rPr>
              <w:t>.</w:t>
            </w:r>
          </w:p>
          <w:p w14:paraId="37D92BAF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14:paraId="216DA959" w14:textId="77777777" w:rsidR="00C37454" w:rsidRPr="00C238D6" w:rsidRDefault="00C37454" w:rsidP="000553B7">
            <w:pPr>
              <w:spacing w:line="240" w:lineRule="auto"/>
              <w:ind w:left="0"/>
              <w:rPr>
                <w:i/>
                <w:sz w:val="20"/>
                <w:szCs w:val="20"/>
              </w:rPr>
            </w:pPr>
            <w:r w:rsidRPr="00C238D6">
              <w:rPr>
                <w:i/>
                <w:sz w:val="20"/>
                <w:szCs w:val="20"/>
              </w:rPr>
              <w:t>pozn.: Al</w:t>
            </w:r>
            <w:r w:rsidRPr="00C238D6">
              <w:rPr>
                <w:i/>
                <w:sz w:val="20"/>
                <w:szCs w:val="20"/>
                <w:vertAlign w:val="subscript"/>
              </w:rPr>
              <w:t>2</w:t>
            </w:r>
            <w:r w:rsidRPr="00C238D6">
              <w:rPr>
                <w:i/>
                <w:sz w:val="20"/>
                <w:szCs w:val="20"/>
              </w:rPr>
              <w:t>O</w:t>
            </w:r>
            <w:r w:rsidRPr="00C238D6">
              <w:rPr>
                <w:i/>
                <w:sz w:val="20"/>
                <w:szCs w:val="20"/>
                <w:vertAlign w:val="subscript"/>
              </w:rPr>
              <w:t>3</w:t>
            </w:r>
            <w:r w:rsidRPr="00C238D6">
              <w:rPr>
                <w:i/>
                <w:sz w:val="20"/>
                <w:szCs w:val="20"/>
              </w:rPr>
              <w:t xml:space="preserve"> je na hranici medzi kovalentnými a iónovými zlúčeninami</w:t>
            </w:r>
          </w:p>
        </w:tc>
      </w:tr>
      <w:tr w:rsidR="008E0546" w:rsidRPr="00C238D6" w14:paraId="0CC2C1E9" w14:textId="77777777" w:rsidTr="00802844">
        <w:trPr>
          <w:cantSplit/>
          <w:jc w:val="center"/>
        </w:trPr>
        <w:tc>
          <w:tcPr>
            <w:tcW w:w="1023" w:type="pct"/>
            <w:shd w:val="clear" w:color="auto" w:fill="auto"/>
            <w:vAlign w:val="center"/>
          </w:tcPr>
          <w:p w14:paraId="217BD755" w14:textId="77777777" w:rsidR="008E0546" w:rsidRPr="00C238D6" w:rsidRDefault="008E0546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Str. 313,</w:t>
            </w:r>
          </w:p>
          <w:p w14:paraId="27009F23" w14:textId="77777777" w:rsidR="00C37454" w:rsidRPr="00C238D6" w:rsidRDefault="00C37454" w:rsidP="000553B7">
            <w:pPr>
              <w:tabs>
                <w:tab w:val="left" w:pos="7586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C238D6">
              <w:rPr>
                <w:sz w:val="20"/>
                <w:szCs w:val="20"/>
              </w:rPr>
              <w:t>Príloha 7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DE5D196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C238D6">
              <w:rPr>
                <w:sz w:val="20"/>
                <w:szCs w:val="20"/>
                <w:lang w:val="en-GB"/>
              </w:rPr>
              <w:t xml:space="preserve">väzbová energia </w:t>
            </w:r>
            <w:r w:rsidRPr="00C238D6">
              <w:rPr>
                <w:i/>
                <w:sz w:val="20"/>
                <w:szCs w:val="20"/>
                <w:lang w:val="en-GB"/>
              </w:rPr>
              <w:t>E</w:t>
            </w:r>
            <w:r w:rsidRPr="00C238D6">
              <w:rPr>
                <w:sz w:val="20"/>
                <w:szCs w:val="20"/>
                <w:lang w:val="en-GB"/>
              </w:rPr>
              <w:t xml:space="preserve">(Si–O) = </w:t>
            </w:r>
            <w:r w:rsidRPr="00C238D6">
              <w:rPr>
                <w:sz w:val="20"/>
                <w:szCs w:val="20"/>
                <w:highlight w:val="red"/>
                <w:lang w:val="en-GB"/>
              </w:rPr>
              <w:t>368</w:t>
            </w:r>
            <w:r w:rsidRPr="00C238D6">
              <w:rPr>
                <w:sz w:val="20"/>
                <w:szCs w:val="20"/>
                <w:lang w:val="en-GB"/>
              </w:rPr>
              <w:t xml:space="preserve"> kJ mol</w:t>
            </w:r>
            <w:r w:rsidRPr="00C238D6">
              <w:rPr>
                <w:sz w:val="20"/>
                <w:szCs w:val="20"/>
                <w:vertAlign w:val="superscript"/>
                <w:lang w:val="en-GB"/>
              </w:rPr>
              <w:t>–1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54A65975" w14:textId="77777777" w:rsidR="00C37454" w:rsidRPr="00C238D6" w:rsidRDefault="00C37454" w:rsidP="000553B7">
            <w:pPr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C238D6">
              <w:rPr>
                <w:sz w:val="20"/>
                <w:szCs w:val="20"/>
                <w:lang w:val="en-GB"/>
              </w:rPr>
              <w:t xml:space="preserve">väzbová energia </w:t>
            </w:r>
            <w:r w:rsidRPr="00C238D6">
              <w:rPr>
                <w:i/>
                <w:sz w:val="20"/>
                <w:szCs w:val="20"/>
                <w:lang w:val="en-GB"/>
              </w:rPr>
              <w:t>E</w:t>
            </w:r>
            <w:r w:rsidRPr="00C238D6">
              <w:rPr>
                <w:sz w:val="20"/>
                <w:szCs w:val="20"/>
                <w:lang w:val="en-GB"/>
              </w:rPr>
              <w:t xml:space="preserve">(Si–O) = </w:t>
            </w:r>
            <w:r w:rsidRPr="00C238D6">
              <w:rPr>
                <w:sz w:val="20"/>
                <w:szCs w:val="20"/>
                <w:highlight w:val="green"/>
                <w:lang w:val="en-GB"/>
              </w:rPr>
              <w:t>466</w:t>
            </w:r>
            <w:r w:rsidRPr="00C238D6">
              <w:rPr>
                <w:sz w:val="20"/>
                <w:szCs w:val="20"/>
                <w:lang w:val="en-GB"/>
              </w:rPr>
              <w:t xml:space="preserve"> kJ mol</w:t>
            </w:r>
            <w:r w:rsidRPr="00C238D6">
              <w:rPr>
                <w:sz w:val="20"/>
                <w:szCs w:val="20"/>
                <w:vertAlign w:val="superscript"/>
                <w:lang w:val="en-GB"/>
              </w:rPr>
              <w:t>–1</w:t>
            </w:r>
          </w:p>
        </w:tc>
      </w:tr>
    </w:tbl>
    <w:p w14:paraId="2695CA68" w14:textId="77777777" w:rsidR="00AC7929" w:rsidRPr="00C238D6" w:rsidRDefault="00AC7929" w:rsidP="00D55C02">
      <w:pPr>
        <w:spacing w:line="240" w:lineRule="auto"/>
        <w:ind w:left="0"/>
        <w:rPr>
          <w:sz w:val="20"/>
          <w:szCs w:val="20"/>
        </w:rPr>
      </w:pPr>
    </w:p>
    <w:p w14:paraId="5B82CB8D" w14:textId="77777777" w:rsidR="006D4AF8" w:rsidRPr="00C238D6" w:rsidRDefault="006D4AF8" w:rsidP="00802844">
      <w:pPr>
        <w:spacing w:line="240" w:lineRule="auto"/>
        <w:ind w:left="0"/>
        <w:jc w:val="center"/>
        <w:rPr>
          <w:sz w:val="20"/>
          <w:szCs w:val="20"/>
        </w:rPr>
      </w:pPr>
      <w:r w:rsidRPr="00C238D6">
        <w:rPr>
          <w:b/>
          <w:sz w:val="20"/>
          <w:szCs w:val="20"/>
        </w:rPr>
        <w:t>(Knihy vytlačené po októbri 2016 už neobsahujú chyby uvedené v errátach)</w:t>
      </w:r>
    </w:p>
    <w:sectPr w:rsidR="006D4AF8" w:rsidRPr="00C238D6" w:rsidSect="00802844">
      <w:pgSz w:w="10319" w:h="14572" w:code="13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A"/>
    <w:rsid w:val="000553B7"/>
    <w:rsid w:val="00090C24"/>
    <w:rsid w:val="000B1B81"/>
    <w:rsid w:val="000E0414"/>
    <w:rsid w:val="00146F77"/>
    <w:rsid w:val="00163979"/>
    <w:rsid w:val="0017225E"/>
    <w:rsid w:val="00175EC2"/>
    <w:rsid w:val="001F2C74"/>
    <w:rsid w:val="00240728"/>
    <w:rsid w:val="002B2ADE"/>
    <w:rsid w:val="0032445E"/>
    <w:rsid w:val="00346B67"/>
    <w:rsid w:val="004023B4"/>
    <w:rsid w:val="004244BE"/>
    <w:rsid w:val="00461FBE"/>
    <w:rsid w:val="006B039E"/>
    <w:rsid w:val="006D4AF8"/>
    <w:rsid w:val="007226D8"/>
    <w:rsid w:val="00740D72"/>
    <w:rsid w:val="00757128"/>
    <w:rsid w:val="00757561"/>
    <w:rsid w:val="00802844"/>
    <w:rsid w:val="00810840"/>
    <w:rsid w:val="008112F1"/>
    <w:rsid w:val="00842955"/>
    <w:rsid w:val="008535FF"/>
    <w:rsid w:val="00880A6E"/>
    <w:rsid w:val="008A6714"/>
    <w:rsid w:val="008E0546"/>
    <w:rsid w:val="0095334E"/>
    <w:rsid w:val="0098383D"/>
    <w:rsid w:val="00993AD2"/>
    <w:rsid w:val="00A40839"/>
    <w:rsid w:val="00A866B3"/>
    <w:rsid w:val="00AB3D00"/>
    <w:rsid w:val="00AC7929"/>
    <w:rsid w:val="00AD70E7"/>
    <w:rsid w:val="00B040F8"/>
    <w:rsid w:val="00B12E2A"/>
    <w:rsid w:val="00BC3FF6"/>
    <w:rsid w:val="00BD5FE3"/>
    <w:rsid w:val="00C12A7E"/>
    <w:rsid w:val="00C1343C"/>
    <w:rsid w:val="00C238D6"/>
    <w:rsid w:val="00C37454"/>
    <w:rsid w:val="00D4094D"/>
    <w:rsid w:val="00D47500"/>
    <w:rsid w:val="00D55C02"/>
    <w:rsid w:val="00D90AF2"/>
    <w:rsid w:val="00D97939"/>
    <w:rsid w:val="00E11AE0"/>
    <w:rsid w:val="00E26A5E"/>
    <w:rsid w:val="00ED1B03"/>
    <w:rsid w:val="00F80E0E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59E"/>
  <w15:chartTrackingRefBased/>
  <w15:docId w15:val="{CCB1E80B-4CC2-4B4E-8994-A4B7C3DB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B03"/>
    <w:pPr>
      <w:spacing w:line="360" w:lineRule="auto"/>
      <w:ind w:left="799"/>
    </w:pPr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ED1B03"/>
    <w:pPr>
      <w:spacing w:after="48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D1B03"/>
    <w:rPr>
      <w:b/>
      <w:bCs/>
      <w:sz w:val="24"/>
      <w:szCs w:val="24"/>
      <w:lang w:val="en-US" w:eastAsia="en-US"/>
    </w:rPr>
  </w:style>
  <w:style w:type="character" w:styleId="Strong">
    <w:name w:val="Strong"/>
    <w:qFormat/>
    <w:rsid w:val="00ED1B03"/>
    <w:rPr>
      <w:b/>
      <w:bCs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B12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Vecné chyby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dc:description/>
  <cp:lastModifiedBy>Miroslav Tatarko</cp:lastModifiedBy>
  <cp:revision>2</cp:revision>
  <cp:lastPrinted>2020-06-05T06:43:00Z</cp:lastPrinted>
  <dcterms:created xsi:type="dcterms:W3CDTF">2021-02-13T18:52:00Z</dcterms:created>
  <dcterms:modified xsi:type="dcterms:W3CDTF">2021-02-13T18:52:00Z</dcterms:modified>
</cp:coreProperties>
</file>